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B613B1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B613B1">
        <w:rPr>
          <w:rFonts w:ascii="Times New Roman" w:eastAsia="Times New Roman" w:hAnsi="Times New Roman"/>
          <w:b/>
          <w:sz w:val="40"/>
          <w:szCs w:val="40"/>
          <w:lang w:eastAsia="ru-RU"/>
        </w:rPr>
        <w:t>01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B613B1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B613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</w:p>
    <w:p w:rsidR="00110F08" w:rsidRDefault="00B613B1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1DCE" w:rsidRPr="00F4589F" w:rsidRDefault="00B613B1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sz w:val="28"/>
          <w:szCs w:val="28"/>
        </w:rPr>
        <w:t>33</w:t>
      </w:r>
      <w:r w:rsidR="004F1DCE" w:rsidRPr="00161A1A">
        <w:rPr>
          <w:sz w:val="28"/>
          <w:szCs w:val="28"/>
        </w:rPr>
        <w:t>.</w:t>
      </w:r>
      <w:r w:rsidR="004F1DCE" w:rsidRPr="00146081">
        <w:rPr>
          <w:sz w:val="28"/>
          <w:szCs w:val="28"/>
        </w:rPr>
        <w:t xml:space="preserve"> </w:t>
      </w:r>
      <w:r w:rsidR="001D0913" w:rsidRPr="001D0913">
        <w:rPr>
          <w:rFonts w:ascii="Times New Roman" w:hAnsi="Times New Roman"/>
          <w:bCs/>
          <w:spacing w:val="-1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17.04.2015 № 98 "Об утверждении Правил благоустройства территории Вознесенского сельсовета Венгеровского района Новосибирской области"</w:t>
      </w:r>
      <w:r w:rsidR="004F1DCE"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1DCE" w:rsidRDefault="004F1DCE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D0913" w:rsidRDefault="001D0913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4589F" w:rsidRDefault="001D0913" w:rsidP="001D0913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180663">
        <w:rPr>
          <w:rFonts w:ascii="Times New Roman" w:hAnsi="Times New Roman"/>
          <w:sz w:val="28"/>
          <w:szCs w:val="28"/>
        </w:rPr>
        <w:t>34</w:t>
      </w:r>
      <w:r w:rsidRPr="00161A1A">
        <w:rPr>
          <w:sz w:val="28"/>
          <w:szCs w:val="28"/>
        </w:rPr>
        <w:t>.</w:t>
      </w:r>
      <w:r w:rsidRPr="001D0913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146081">
        <w:rPr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Pr="005F247A" w:rsidRDefault="00180663" w:rsidP="001806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35.</w:t>
      </w:r>
      <w:r w:rsidRPr="001806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47A">
        <w:rPr>
          <w:rFonts w:ascii="Times New Roman" w:eastAsia="Times New Roman" w:hAnsi="Times New Roman"/>
          <w:sz w:val="28"/>
          <w:szCs w:val="28"/>
          <w:lang w:eastAsia="ru-RU"/>
        </w:rPr>
        <w:t>О предложении по кандидатурам в состав членов участковой избирательной комиссии (резерв состава участковой комиссии)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F24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C006DA" w:rsidRDefault="00C006DA" w:rsidP="00F45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F1DCE" w:rsidRPr="00161A1A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</w:t>
      </w:r>
      <w:r w:rsidR="004F1DCE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4F1DCE" w:rsidRDefault="001D0913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Вознесенского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17.04.2015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98</w:t>
      </w:r>
      <w:r w:rsidRPr="000D1F13">
        <w:rPr>
          <w:rFonts w:ascii="Times New Roman" w:hAnsi="Times New Roman"/>
          <w:sz w:val="28"/>
          <w:szCs w:val="28"/>
        </w:rPr>
        <w:t xml:space="preserve"> "</w:t>
      </w:r>
      <w:r w:rsidRPr="00F63D9A">
        <w:rPr>
          <w:rFonts w:ascii="Times New Roman" w:hAnsi="Times New Roman"/>
          <w:iCs/>
          <w:sz w:val="28"/>
          <w:szCs w:val="28"/>
        </w:rPr>
        <w:t>Об утверждении Правил благоустройства территории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>"</w:t>
      </w:r>
      <w:r w:rsidR="004F1DCE">
        <w:rPr>
          <w:bCs/>
          <w:spacing w:val="-1"/>
          <w:sz w:val="28"/>
          <w:szCs w:val="28"/>
        </w:rPr>
        <w:t>.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4F1DCE" w:rsidRDefault="004F1DCE" w:rsidP="004F1DCE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Pr="00161A1A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4F1DCE" w:rsidRDefault="004F1DCE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lastRenderedPageBreak/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1D0913"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1D0913">
        <w:rPr>
          <w:rFonts w:ascii="Times New Roman" w:hAnsi="Times New Roman"/>
          <w:sz w:val="28"/>
          <w:szCs w:val="28"/>
        </w:rPr>
        <w:t>Вознесенского</w:t>
      </w:r>
      <w:r w:rsidR="001D0913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1D0913">
        <w:rPr>
          <w:rFonts w:ascii="Times New Roman" w:hAnsi="Times New Roman"/>
          <w:sz w:val="28"/>
          <w:szCs w:val="28"/>
        </w:rPr>
        <w:t>Венгеровского</w:t>
      </w:r>
      <w:r w:rsidR="001D0913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1D0913">
        <w:rPr>
          <w:rFonts w:ascii="Times New Roman" w:hAnsi="Times New Roman"/>
          <w:sz w:val="28"/>
          <w:szCs w:val="28"/>
        </w:rPr>
        <w:t xml:space="preserve"> 17.04.2015</w:t>
      </w:r>
      <w:r w:rsidR="001D0913" w:rsidRPr="000D1F13">
        <w:rPr>
          <w:rFonts w:ascii="Times New Roman" w:hAnsi="Times New Roman"/>
          <w:sz w:val="28"/>
          <w:szCs w:val="28"/>
        </w:rPr>
        <w:t xml:space="preserve"> №</w:t>
      </w:r>
      <w:r w:rsidR="001D0913">
        <w:rPr>
          <w:rFonts w:ascii="Times New Roman" w:hAnsi="Times New Roman"/>
          <w:sz w:val="28"/>
          <w:szCs w:val="28"/>
        </w:rPr>
        <w:t xml:space="preserve"> 98</w:t>
      </w:r>
      <w:r w:rsidR="001D0913" w:rsidRPr="000D1F13">
        <w:rPr>
          <w:rFonts w:ascii="Times New Roman" w:hAnsi="Times New Roman"/>
          <w:sz w:val="28"/>
          <w:szCs w:val="28"/>
        </w:rPr>
        <w:t xml:space="preserve"> "</w:t>
      </w:r>
      <w:r w:rsidR="001D0913" w:rsidRPr="00F63D9A">
        <w:rPr>
          <w:rFonts w:ascii="Times New Roman" w:hAnsi="Times New Roman"/>
          <w:iCs/>
          <w:sz w:val="28"/>
          <w:szCs w:val="28"/>
        </w:rPr>
        <w:t>Об утверждении Правил благоустройства территории</w:t>
      </w:r>
      <w:r w:rsidR="001D0913">
        <w:rPr>
          <w:rFonts w:ascii="Times New Roman" w:hAnsi="Times New Roman"/>
          <w:iCs/>
          <w:sz w:val="28"/>
          <w:szCs w:val="28"/>
        </w:rPr>
        <w:t xml:space="preserve"> </w:t>
      </w:r>
      <w:r w:rsidR="001D0913" w:rsidRPr="00F63D9A">
        <w:rPr>
          <w:rFonts w:ascii="Times New Roman" w:hAnsi="Times New Roman"/>
          <w:sz w:val="28"/>
          <w:szCs w:val="28"/>
        </w:rPr>
        <w:t>Вознесенского сельсовета Венгеровского района Новосибирской области</w:t>
      </w:r>
      <w:r w:rsidR="001D0913" w:rsidRPr="000D1F13">
        <w:rPr>
          <w:rFonts w:ascii="Times New Roman" w:hAnsi="Times New Roman"/>
          <w:sz w:val="28"/>
          <w:szCs w:val="28"/>
        </w:rPr>
        <w:t>"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1D0913">
        <w:rPr>
          <w:rFonts w:ascii="Times New Roman" w:hAnsi="Times New Roman"/>
          <w:color w:val="000000"/>
          <w:sz w:val="28"/>
          <w:szCs w:val="28"/>
        </w:rPr>
        <w:t xml:space="preserve"> принять (решение № 33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34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5F247A">
        <w:rPr>
          <w:rFonts w:ascii="Times New Roman" w:eastAsia="Times New Roman" w:hAnsi="Times New Roman"/>
          <w:sz w:val="28"/>
          <w:szCs w:val="28"/>
          <w:lang w:eastAsia="ru-RU"/>
        </w:rPr>
        <w:t>О предложении по кандидатурам в состав членов участковой избирательной комиссии (резерв состава участковой комиссии)</w:t>
      </w:r>
      <w:r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80663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5F247A">
        <w:rPr>
          <w:rFonts w:ascii="Times New Roman" w:eastAsia="Times New Roman" w:hAnsi="Times New Roman"/>
          <w:sz w:val="28"/>
          <w:szCs w:val="28"/>
          <w:lang w:eastAsia="ru-RU"/>
        </w:rPr>
        <w:t>О предложении по кандидатурам в состав членов участковой избирательной комиссии (резерв состава участковой комиссии)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</w:t>
      </w:r>
      <w:r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D0913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ДЕВЯТОЙ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D0913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40D3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9F7A9-A7B5-4B49-8076-08F1DBB1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189</cp:revision>
  <cp:lastPrinted>2021-03-09T03:34:00Z</cp:lastPrinted>
  <dcterms:created xsi:type="dcterms:W3CDTF">2014-10-29T08:32:00Z</dcterms:created>
  <dcterms:modified xsi:type="dcterms:W3CDTF">2021-03-09T03:35:00Z</dcterms:modified>
</cp:coreProperties>
</file>